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D9" w:rsidRPr="00D24FC6" w:rsidRDefault="00BB5BFC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F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Znak sprawy: </w:t>
      </w:r>
      <w:r w:rsidR="00524322" w:rsidRPr="005243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PCPR.4106.</w:t>
      </w:r>
      <w:r w:rsidR="00DB6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524322" w:rsidRPr="005243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.2020</w:t>
      </w:r>
    </w:p>
    <w:p w:rsidR="006B0FD9" w:rsidRPr="00D24FC6" w:rsidRDefault="00D24FC6" w:rsidP="00D24FC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01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</w:t>
      </w:r>
      <w:bookmarkStart w:id="0" w:name="_GoBack"/>
      <w:bookmarkEnd w:id="0"/>
      <w:r w:rsidRPr="00D24FC6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D24FC6" w:rsidRDefault="00D24FC6" w:rsidP="00D24FC6">
      <w:pPr>
        <w:spacing w:after="0"/>
        <w:jc w:val="right"/>
        <w:rPr>
          <w:rFonts w:ascii="Arial" w:eastAsia="Times New Roman" w:hAnsi="Arial" w:cs="Arial"/>
          <w:b/>
          <w:sz w:val="20"/>
          <w:lang w:eastAsia="pl-PL"/>
        </w:rPr>
      </w:pPr>
    </w:p>
    <w:p w:rsidR="00D24FC6" w:rsidRDefault="00D24FC6" w:rsidP="00D24FC6">
      <w:pPr>
        <w:spacing w:after="0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6B0FD9" w:rsidRPr="00C92B1F" w:rsidRDefault="00BB5BF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….…………………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…………………, </w:t>
      </w:r>
      <w:proofErr w:type="gramStart"/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dn</w:t>
      </w:r>
      <w:proofErr w:type="gramEnd"/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. ………..………… r.</w:t>
      </w:r>
    </w:p>
    <w:p w:rsidR="006B0FD9" w:rsidRPr="00C92B1F" w:rsidRDefault="00BB5BF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(pieczęć </w:t>
      </w:r>
      <w:proofErr w:type="gramStart"/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wykonawcy)</w:t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</w:t>
      </w:r>
      <w:r w:rsid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</w:t>
      </w:r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(miejscowość</w:t>
      </w:r>
      <w:proofErr w:type="gramEnd"/>
      <w:r w:rsidRPr="00C92B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data)</w:t>
      </w:r>
    </w:p>
    <w:p w:rsidR="006B0FD9" w:rsidRDefault="006B0FD9">
      <w:pPr>
        <w:spacing w:after="0" w:line="240" w:lineRule="auto"/>
        <w:rPr>
          <w:rFonts w:ascii="Arial" w:hAnsi="Arial" w:cs="Arial"/>
          <w:color w:val="000000"/>
        </w:rPr>
      </w:pPr>
    </w:p>
    <w:p w:rsidR="006B0FD9" w:rsidRDefault="006B0F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pl-PL"/>
        </w:rPr>
      </w:pPr>
    </w:p>
    <w:p w:rsidR="006B0FD9" w:rsidRPr="00C92B1F" w:rsidRDefault="00BB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sz w:val="32"/>
          <w:lang w:eastAsia="pl-PL"/>
        </w:rPr>
        <w:t>Formularz asortymentowo – cenowy</w:t>
      </w:r>
    </w:p>
    <w:p w:rsidR="006B0FD9" w:rsidRPr="00C92B1F" w:rsidRDefault="006B0FD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>Dostawa 35 laptopów</w:t>
      </w:r>
    </w:p>
    <w:p w:rsidR="006B0FD9" w:rsidRPr="00C92B1F" w:rsidRDefault="006B0F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Producent: 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(proszę uzupełnić) ……………………………………………..……………………….</w:t>
      </w: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Model: 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>(proszę uzupełnić) …………………………………………………………………..……….</w:t>
      </w:r>
    </w:p>
    <w:p w:rsidR="006B0FD9" w:rsidRPr="00C92B1F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B1F">
        <w:rPr>
          <w:rFonts w:ascii="Times New Roman" w:eastAsia="Times New Roman" w:hAnsi="Times New Roman" w:cs="Times New Roman"/>
          <w:b/>
          <w:color w:val="000000"/>
          <w:lang w:eastAsia="pl-PL"/>
        </w:rPr>
        <w:t>Cena brutto za 1 szt.:</w:t>
      </w:r>
      <w:r w:rsidRPr="00C92B1F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…………………………………………………..…………………………….</w:t>
      </w:r>
    </w:p>
    <w:tbl>
      <w:tblPr>
        <w:tblW w:w="9639" w:type="dxa"/>
        <w:tblInd w:w="109" w:type="dxa"/>
        <w:tblLook w:val="04A0"/>
      </w:tblPr>
      <w:tblGrid>
        <w:gridCol w:w="709"/>
        <w:gridCol w:w="1985"/>
        <w:gridCol w:w="4962"/>
        <w:gridCol w:w="1983"/>
      </w:tblGrid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napToGrid w:val="0"/>
              <w:spacing w:after="1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L.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Szczegółowy opis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dotyczący spełnienia warunku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Typ sprzętu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Laptop, fabrycznie nowy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Procesor klasy x86 zaprojektowany do pracy w komputerach przenośnych, umożliwiający uruchamianie aplikacji 64 bitowych, osiągający w teście wydajności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PassMark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 xml:space="preserve"> CPU Mark wynik min. 3500 punktów. W ofercie należy podać pełną nazwę handlową oferowanego procesora.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Pamięć 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8GB.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Zintegrowana.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Kamera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Wbudowana w ramkę ekranu.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256 GB SSD.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Napęd optyczny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Dvd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+/-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rw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Przekątna minimum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</w:rPr>
              <w:t>: 15,6’’, matowa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</w:rPr>
              <w:t>, rozdzielczość ekranu: 1920x1080.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Ekran dotykowy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Nie.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QWERTY.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Łączność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Port RJ45 LAN, wbudowane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WiFi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 xml:space="preserve"> 802.11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</w:rPr>
              <w:t>a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</w:rPr>
              <w:t>/b/g/n/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ac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1xUSB 2.0, 1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</w:rPr>
              <w:t>xUSB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</w:rPr>
              <w:t xml:space="preserve"> 3.0.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Wbudowane głośniki i mikrofon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Tak.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System operacyjny i oprogramowanie.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Zainstalowany Microsoft Windows 10 z oryginalną licencją. </w:t>
            </w:r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Microsoft Office Home and Student 2019 PL z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oryginalną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licencją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1"/>
              </w:numPr>
              <w:snapToGrid w:val="0"/>
              <w:spacing w:after="160" w:line="240" w:lineRule="auto"/>
              <w:ind w:left="470" w:hanging="35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Gwarancja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24 miesiące.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</w:tbl>
    <w:p w:rsidR="006B0FD9" w:rsidRDefault="006B0FD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powyższych tabelach w miejscach wskazanych </w:t>
      </w:r>
      <w:proofErr w:type="gramStart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jako * , </w:t>
      </w:r>
      <w:proofErr w:type="gramEnd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należy podać konkretne wartości określonych minimalnych/maksymalnych parametrów. Zamawiający nie dopuszcza opisania oferowanych parametrów na zasadzie „spełnia/nie spełnia”.  </w:t>
      </w: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kolumnie „Oferowane parametry przez Wykonawcę – spełnia (TAK, NIE</w:t>
      </w:r>
      <w:proofErr w:type="gramStart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)” Wykonawca</w:t>
      </w:r>
      <w:proofErr w:type="gramEnd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wpisuje TAK (gdy spełnia) lub NIE (gdy nie spełnia wymagań zapytania)</w:t>
      </w:r>
    </w:p>
    <w:p w:rsidR="006B0FD9" w:rsidRPr="00AD7922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sz w:val="32"/>
          <w:lang w:eastAsia="pl-PL"/>
        </w:rPr>
      </w:pP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Dostawa 10 komputerów stacjonarnych</w:t>
      </w:r>
    </w:p>
    <w:p w:rsidR="006B0FD9" w:rsidRPr="00AD7922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sz w:val="12"/>
          <w:lang w:eastAsia="pl-PL"/>
        </w:rPr>
      </w:pP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Producent: </w:t>
      </w:r>
      <w:r>
        <w:rPr>
          <w:rFonts w:ascii="Arial" w:eastAsia="Times New Roman" w:hAnsi="Arial" w:cs="Arial"/>
          <w:color w:val="000000"/>
          <w:lang w:eastAsia="pl-PL"/>
        </w:rPr>
        <w:t>(proszę uzupełnić) ……………………………………………..……………………….</w:t>
      </w:r>
    </w:p>
    <w:p w:rsidR="006B0FD9" w:rsidRDefault="00BB5BFC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Model: </w:t>
      </w:r>
      <w:r>
        <w:rPr>
          <w:rFonts w:ascii="Arial" w:eastAsia="Times New Roman" w:hAnsi="Arial" w:cs="Arial"/>
          <w:color w:val="000000"/>
          <w:lang w:eastAsia="pl-PL"/>
        </w:rPr>
        <w:t>(proszę uzupełnić) …………………………………………………………………..……….</w:t>
      </w:r>
    </w:p>
    <w:p w:rsidR="006B0FD9" w:rsidRDefault="00BB5BFC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Cena brutto za 1 szt.:</w:t>
      </w:r>
      <w:r>
        <w:rPr>
          <w:rFonts w:ascii="Arial" w:eastAsia="Times New Roman" w:hAnsi="Arial" w:cs="Arial"/>
          <w:color w:val="000000"/>
          <w:lang w:eastAsia="pl-PL"/>
        </w:rPr>
        <w:t xml:space="preserve"> …………………………………………………..…………………………….</w:t>
      </w:r>
    </w:p>
    <w:tbl>
      <w:tblPr>
        <w:tblW w:w="9639" w:type="dxa"/>
        <w:tblInd w:w="109" w:type="dxa"/>
        <w:tblLook w:val="04A0"/>
      </w:tblPr>
      <w:tblGrid>
        <w:gridCol w:w="709"/>
        <w:gridCol w:w="1985"/>
        <w:gridCol w:w="4962"/>
        <w:gridCol w:w="1983"/>
      </w:tblGrid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napToGrid w:val="0"/>
              <w:spacing w:after="1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L.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Szczegółowy opis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0FD9" w:rsidRDefault="00BB5BF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dotyczący spełnienia warunku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Typ sprzętu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Komputer stacjonarny, fabrycznie nowy.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Procesor klasy x86 umożliwiający uruchamianie aplikacji 64 bitowych, osiągający w teście wydajności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PassMark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 xml:space="preserve"> CPU Mark wynik min. 3500 punktów. W ofercie należy podać pełną nazwę handlową oferowanego procesora.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Pamięć 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Minimum: 8GB.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Zintegrowana.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1x Minimum: 256 GB SSD.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6B0FD9" w:rsidTr="0048590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Napęd optyczny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Dvd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+/-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rw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Monitor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Przekątna minimum: 21’’.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Ekran dotykowy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Nie.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Zasilacz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400W.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Łączność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Port RJ45 LAN, wbudowane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WiFi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 xml:space="preserve"> 802.11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</w:rPr>
              <w:t>a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</w:rPr>
              <w:t>/b/g/n/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</w:rPr>
              <w:t>ac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System operacyjny i oprogramowanie.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Zainstalowany Microsoft Windows 10 z oryginalną licencją. </w:t>
            </w:r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Microsoft Office Home and Student 2019 PL z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oryginalną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licencją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Dodatkowe akcesoria: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 xml:space="preserve">Kamera internetowa z mikrofonem / lub mikrofon, mysz komputerowa optyczna przewodowa ze złączem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</w:rPr>
              <w:t>USB</w:t>
            </w:r>
            <w:r>
              <w:rPr>
                <w:rFonts w:ascii="Times New Roman" w:eastAsia="Times New Roman" w:hAnsi="Times New Roman" w:cs="Times New Roman"/>
                <w:sz w:val="18"/>
              </w:rPr>
              <w:t>,  klawiatura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</w:rPr>
              <w:t xml:space="preserve"> komputerowa  przewodowa ze złączem USB, głośniki.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  <w:tr w:rsidR="006B0F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6B0FD9">
            <w:pPr>
              <w:numPr>
                <w:ilvl w:val="0"/>
                <w:numId w:val="2"/>
              </w:numPr>
              <w:snapToGrid w:val="0"/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9" w:rsidRDefault="00B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z w:val="18"/>
              </w:rPr>
              <w:t>Gwarancja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</w:rPr>
              <w:t>Min. 36 miesięcy.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spełnia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0FD9" w:rsidRDefault="00BB5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tak </w:t>
            </w:r>
          </w:p>
          <w:p w:rsidR="006B0FD9" w:rsidRDefault="00BB5BFC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nie</w:t>
            </w:r>
          </w:p>
        </w:tc>
      </w:tr>
    </w:tbl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powyższych tabelach w miejscach wskazanych </w:t>
      </w:r>
      <w:proofErr w:type="gramStart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jako * , </w:t>
      </w:r>
      <w:proofErr w:type="gramEnd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należy podać konkretne wartości określonych minimalnych/maksymalnych parametrów. Zamawiający nie dopuszcza opisania oferowanych parametrów na zasadzie „spełnia/nie spełnia”.  </w:t>
      </w:r>
    </w:p>
    <w:p w:rsidR="006B0FD9" w:rsidRPr="0048590E" w:rsidRDefault="00BB5B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kolumnie „Oferowane parametry przez Wykonawcę – spełnia (TAK, NIE</w:t>
      </w:r>
      <w:proofErr w:type="gramStart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)” Wykonawca</w:t>
      </w:r>
      <w:proofErr w:type="gramEnd"/>
      <w:r w:rsidRPr="004859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wpisuje TAK (gdy spełnia) lub NIE (gdy nie spełnia wymagań zapytania)</w:t>
      </w:r>
    </w:p>
    <w:p w:rsidR="006B0FD9" w:rsidRDefault="006B0FD9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B0FD9" w:rsidRDefault="006B0FD9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Default="006B0FD9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Default="006B0FD9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lang w:eastAsia="pl-PL"/>
        </w:rPr>
        <w:t>…..……………………………………………………..</w:t>
      </w: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(Czytelny podpis uprawnionego przedstawiciela Wykonawcy </w:t>
      </w:r>
    </w:p>
    <w:p w:rsidR="006B0FD9" w:rsidRPr="0048590E" w:rsidRDefault="00BB5BF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oraz pieczęć </w:t>
      </w:r>
      <w:proofErr w:type="gramStart"/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firmowa (jeśli</w:t>
      </w:r>
      <w:proofErr w:type="gramEnd"/>
      <w:r w:rsidRPr="004859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podmiot posiada pieczęć)</w:t>
      </w:r>
    </w:p>
    <w:sectPr w:rsidR="006B0FD9" w:rsidRPr="0048590E" w:rsidSect="00384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851" w:left="1418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E5" w:rsidRDefault="00AB59E5" w:rsidP="006B0FD9">
      <w:pPr>
        <w:spacing w:after="0" w:line="240" w:lineRule="auto"/>
      </w:pPr>
      <w:r>
        <w:separator/>
      </w:r>
    </w:p>
  </w:endnote>
  <w:endnote w:type="continuationSeparator" w:id="0">
    <w:p w:rsidR="00AB59E5" w:rsidRDefault="00AB59E5" w:rsidP="006B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E5" w:rsidRDefault="00AB59E5" w:rsidP="006B0FD9">
      <w:pPr>
        <w:spacing w:after="0" w:line="240" w:lineRule="auto"/>
      </w:pPr>
      <w:r>
        <w:separator/>
      </w:r>
    </w:p>
  </w:footnote>
  <w:footnote w:type="continuationSeparator" w:id="0">
    <w:p w:rsidR="00AB59E5" w:rsidRDefault="00AB59E5" w:rsidP="006B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D9" w:rsidRDefault="006B0FD9">
    <w:pPr>
      <w:pStyle w:val="Nagwek1"/>
      <w:tabs>
        <w:tab w:val="clear" w:pos="4536"/>
        <w:tab w:val="clear" w:pos="9072"/>
        <w:tab w:val="left" w:pos="4080"/>
      </w:tabs>
    </w:pPr>
    <w:bookmarkStart w:id="1" w:name="_Hlk21095120"/>
    <w:bookmarkEnd w:id="1"/>
  </w:p>
  <w:p w:rsidR="006B0FD9" w:rsidRDefault="001D10D1">
    <w:pPr>
      <w:pStyle w:val="Nagwek1"/>
      <w:tabs>
        <w:tab w:val="clear" w:pos="4536"/>
        <w:tab w:val="clear" w:pos="9072"/>
        <w:tab w:val="left" w:pos="4080"/>
      </w:tabs>
    </w:pPr>
    <w:r w:rsidRPr="001D10D1">
      <w:rPr>
        <w:noProof/>
        <w:lang w:val="en-US"/>
      </w:rPr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D1" w:rsidRDefault="001D10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21"/>
    <w:multiLevelType w:val="multilevel"/>
    <w:tmpl w:val="A9A81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97935"/>
    <w:multiLevelType w:val="multilevel"/>
    <w:tmpl w:val="8BBC4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1379"/>
    <w:multiLevelType w:val="multilevel"/>
    <w:tmpl w:val="91A60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D9"/>
    <w:rsid w:val="001D10D1"/>
    <w:rsid w:val="0038461F"/>
    <w:rsid w:val="00401156"/>
    <w:rsid w:val="0048590E"/>
    <w:rsid w:val="004D53D6"/>
    <w:rsid w:val="00524322"/>
    <w:rsid w:val="005D6BC8"/>
    <w:rsid w:val="006B0FD9"/>
    <w:rsid w:val="008D38A5"/>
    <w:rsid w:val="00AB59E5"/>
    <w:rsid w:val="00AD2F2D"/>
    <w:rsid w:val="00AD7922"/>
    <w:rsid w:val="00B85F48"/>
    <w:rsid w:val="00BB5BFC"/>
    <w:rsid w:val="00C547BB"/>
    <w:rsid w:val="00C92B1F"/>
    <w:rsid w:val="00D24FC6"/>
    <w:rsid w:val="00DB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1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9F0D53"/>
    <w:rPr>
      <w:sz w:val="20"/>
      <w:szCs w:val="20"/>
    </w:rPr>
  </w:style>
  <w:style w:type="character" w:customStyle="1" w:styleId="Zakotwiczenieprzypisudolnego">
    <w:name w:val="Zakotwiczenie przypisu dolnego"/>
    <w:rsid w:val="006B0FD9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9F0D53"/>
    <w:rPr>
      <w:vertAlign w:val="superscript"/>
    </w:rPr>
  </w:style>
  <w:style w:type="character" w:customStyle="1" w:styleId="lrzxr">
    <w:name w:val="lrzxr"/>
    <w:basedOn w:val="Domylnaczcionkaakapitu"/>
    <w:qFormat/>
    <w:rsid w:val="00A6293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97548"/>
  </w:style>
  <w:style w:type="paragraph" w:styleId="Nagwek">
    <w:name w:val="header"/>
    <w:basedOn w:val="Normalny"/>
    <w:next w:val="Tekstpodstawowy"/>
    <w:link w:val="NagwekZnak"/>
    <w:qFormat/>
    <w:rsid w:val="006B0F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paragraph" w:styleId="Lista">
    <w:name w:val="List"/>
    <w:basedOn w:val="Tekstpodstawowy"/>
    <w:unhideWhenUsed/>
    <w:rsid w:val="00097548"/>
    <w:pPr>
      <w:widowControl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Legenda1">
    <w:name w:val="Legenda1"/>
    <w:basedOn w:val="Normalny"/>
    <w:qFormat/>
    <w:rsid w:val="006B0F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0FD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B0FD9"/>
  </w:style>
  <w:style w:type="paragraph" w:customStyle="1" w:styleId="Nagwek1">
    <w:name w:val="Nagłówek1"/>
    <w:basedOn w:val="Normalny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82BC8"/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1."/>
    <w:basedOn w:val="Normalny"/>
    <w:qFormat/>
    <w:rsid w:val="00097548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qFormat/>
    <w:rsid w:val="0009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1D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D1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92C5-8C6F-44D2-B318-16CC2A9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3</cp:revision>
  <cp:lastPrinted>2020-04-23T12:04:00Z</cp:lastPrinted>
  <dcterms:created xsi:type="dcterms:W3CDTF">2020-08-12T06:31:00Z</dcterms:created>
  <dcterms:modified xsi:type="dcterms:W3CDTF">2020-08-20T10:13:00Z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